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D1" w:rsidRDefault="005E6C41">
      <w:pPr>
        <w:spacing w:after="4" w:line="259" w:lineRule="auto"/>
        <w:ind w:left="-5"/>
        <w:jc w:val="left"/>
      </w:pPr>
      <w:bookmarkStart w:id="0" w:name="_GoBack"/>
      <w:bookmarkEnd w:id="0"/>
      <w:r>
        <w:rPr>
          <w:b/>
        </w:rPr>
        <w:t xml:space="preserve">ETICHETA PRODUSULUI </w:t>
      </w:r>
    </w:p>
    <w:p w:rsidR="002B5ED1" w:rsidRDefault="005E6C4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B5ED1" w:rsidRDefault="005E6C41">
      <w:pPr>
        <w:spacing w:after="4" w:line="259" w:lineRule="auto"/>
        <w:ind w:left="-5"/>
        <w:jc w:val="left"/>
      </w:pPr>
      <w:r>
        <w:rPr>
          <w:b/>
        </w:rPr>
        <w:t xml:space="preserve">KLINTENSIV DEZINFECTANT INSTRUMENTAR </w:t>
      </w:r>
    </w:p>
    <w:p w:rsidR="002B5ED1" w:rsidRDefault="005E6C4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B5ED1" w:rsidRDefault="005E6C41">
      <w:pPr>
        <w:spacing w:after="4" w:line="259" w:lineRule="auto"/>
        <w:ind w:left="-5"/>
        <w:jc w:val="left"/>
      </w:pPr>
      <w:r>
        <w:rPr>
          <w:b/>
        </w:rPr>
        <w:t xml:space="preserve">COMPOZIŢIA CHIMICĂ la 100 g </w:t>
      </w:r>
      <w:proofErr w:type="spellStart"/>
      <w:proofErr w:type="gramStart"/>
      <w:r>
        <w:rPr>
          <w:b/>
        </w:rPr>
        <w:t>produs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2B5ED1" w:rsidRDefault="005E6C41">
      <w:pPr>
        <w:spacing w:after="4" w:line="259" w:lineRule="auto"/>
        <w:ind w:left="-5"/>
        <w:jc w:val="left"/>
      </w:pPr>
      <w:proofErr w:type="spellStart"/>
      <w:r>
        <w:rPr>
          <w:b/>
        </w:rPr>
        <w:t>Substanţa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activă</w:t>
      </w:r>
      <w:proofErr w:type="spellEnd"/>
      <w:r>
        <w:rPr>
          <w:b/>
        </w:rPr>
        <w:t xml:space="preserve">: </w:t>
      </w:r>
      <w:r>
        <w:t xml:space="preserve"> </w:t>
      </w:r>
    </w:p>
    <w:p w:rsidR="002B5ED1" w:rsidRDefault="005E6C41">
      <w:pPr>
        <w:numPr>
          <w:ilvl w:val="0"/>
          <w:numId w:val="1"/>
        </w:numPr>
        <w:ind w:hanging="360"/>
      </w:pPr>
      <w:r>
        <w:t>1</w:t>
      </w:r>
      <w:proofErr w:type="gramStart"/>
      <w:r>
        <w:t>,3</w:t>
      </w:r>
      <w:proofErr w:type="gramEnd"/>
      <w:r>
        <w:t xml:space="preserve"> g </w:t>
      </w:r>
      <w:proofErr w:type="spellStart"/>
      <w:r>
        <w:t>Polihexametilenbiguanidă</w:t>
      </w:r>
      <w:proofErr w:type="spellEnd"/>
      <w:r>
        <w:t xml:space="preserve"> – </w:t>
      </w:r>
      <w:proofErr w:type="spellStart"/>
      <w:r>
        <w:t>nr</w:t>
      </w:r>
      <w:proofErr w:type="spellEnd"/>
      <w:r>
        <w:t>. CAS 91403 – 50 – 8 (</w:t>
      </w:r>
      <w:proofErr w:type="spellStart"/>
      <w:r>
        <w:t>concentratie</w:t>
      </w:r>
      <w:proofErr w:type="spellEnd"/>
      <w:r>
        <w:t xml:space="preserve"> </w:t>
      </w:r>
      <w:proofErr w:type="spellStart"/>
      <w:r>
        <w:t>produs</w:t>
      </w:r>
      <w:proofErr w:type="spellEnd"/>
      <w:r>
        <w:t xml:space="preserve"> 20%)   </w:t>
      </w:r>
    </w:p>
    <w:p w:rsidR="002B5ED1" w:rsidRDefault="005E6C41">
      <w:pPr>
        <w:numPr>
          <w:ilvl w:val="0"/>
          <w:numId w:val="1"/>
        </w:numPr>
        <w:ind w:hanging="360"/>
      </w:pPr>
      <w:r>
        <w:t>2</w:t>
      </w:r>
      <w:proofErr w:type="gramStart"/>
      <w:r>
        <w:t>,8</w:t>
      </w:r>
      <w:proofErr w:type="gramEnd"/>
      <w:r>
        <w:t xml:space="preserve"> g </w:t>
      </w:r>
      <w:proofErr w:type="spellStart"/>
      <w:r>
        <w:t>Compuşi</w:t>
      </w:r>
      <w:proofErr w:type="spellEnd"/>
      <w:r>
        <w:t xml:space="preserve"> </w:t>
      </w:r>
      <w:proofErr w:type="spellStart"/>
      <w:r>
        <w:t>cuaternari</w:t>
      </w:r>
      <w:proofErr w:type="spellEnd"/>
      <w:r>
        <w:t xml:space="preserve"> de </w:t>
      </w:r>
      <w:proofErr w:type="spellStart"/>
      <w:r>
        <w:t>amoniu</w:t>
      </w:r>
      <w:proofErr w:type="spellEnd"/>
      <w:r>
        <w:t>, benzil-C12-18</w:t>
      </w:r>
      <w:r>
        <w:t xml:space="preserve">-alchildimetil, </w:t>
      </w:r>
      <w:proofErr w:type="spellStart"/>
      <w:r>
        <w:t>cloruri</w:t>
      </w:r>
      <w:proofErr w:type="spellEnd"/>
      <w:r>
        <w:t xml:space="preserve"> – </w:t>
      </w:r>
      <w:proofErr w:type="spellStart"/>
      <w:r>
        <w:t>nr</w:t>
      </w:r>
      <w:proofErr w:type="spellEnd"/>
      <w:r>
        <w:t>. CAS 68391 – 01 – 5       (</w:t>
      </w:r>
      <w:proofErr w:type="spellStart"/>
      <w:r>
        <w:t>concentratie</w:t>
      </w:r>
      <w:proofErr w:type="spellEnd"/>
      <w:r>
        <w:t xml:space="preserve"> </w:t>
      </w:r>
      <w:proofErr w:type="spellStart"/>
      <w:r>
        <w:t>produs</w:t>
      </w:r>
      <w:proofErr w:type="spellEnd"/>
      <w:r>
        <w:t xml:space="preserve"> 50%) </w:t>
      </w:r>
    </w:p>
    <w:p w:rsidR="002B5ED1" w:rsidRDefault="005E6C41">
      <w:pPr>
        <w:numPr>
          <w:ilvl w:val="0"/>
          <w:numId w:val="1"/>
        </w:numPr>
        <w:ind w:hanging="360"/>
      </w:pPr>
      <w:r>
        <w:t xml:space="preserve">18 g </w:t>
      </w:r>
      <w:proofErr w:type="spellStart"/>
      <w:r>
        <w:t>Clorură</w:t>
      </w:r>
      <w:proofErr w:type="spellEnd"/>
      <w:r>
        <w:t xml:space="preserve"> de </w:t>
      </w:r>
      <w:proofErr w:type="spellStart"/>
      <w:r>
        <w:t>didecildimetilamoniu</w:t>
      </w:r>
      <w:proofErr w:type="spellEnd"/>
      <w:r>
        <w:t xml:space="preserve"> – </w:t>
      </w:r>
      <w:proofErr w:type="spellStart"/>
      <w:r>
        <w:t>nr</w:t>
      </w:r>
      <w:proofErr w:type="spellEnd"/>
      <w:r>
        <w:t>. CAS 7173 – 51 -5 (</w:t>
      </w:r>
      <w:proofErr w:type="spellStart"/>
      <w:r>
        <w:t>concentratie</w:t>
      </w:r>
      <w:proofErr w:type="spellEnd"/>
      <w:r>
        <w:t xml:space="preserve"> </w:t>
      </w:r>
      <w:proofErr w:type="spellStart"/>
      <w:r>
        <w:t>produs</w:t>
      </w:r>
      <w:proofErr w:type="spellEnd"/>
      <w:r>
        <w:t xml:space="preserve"> 50%)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t>Alte</w:t>
      </w:r>
      <w:proofErr w:type="spellEnd"/>
      <w:r>
        <w:t xml:space="preserve"> </w:t>
      </w:r>
      <w:proofErr w:type="spellStart"/>
      <w:r>
        <w:t>ingrediente</w:t>
      </w:r>
      <w:proofErr w:type="spellEnd"/>
      <w:r>
        <w:t xml:space="preserve">: </w:t>
      </w:r>
      <w:proofErr w:type="spellStart"/>
      <w:r>
        <w:t>surfactanţi</w:t>
      </w:r>
      <w:proofErr w:type="spellEnd"/>
      <w:r>
        <w:t xml:space="preserve">, inhibitor de </w:t>
      </w:r>
      <w:proofErr w:type="spellStart"/>
      <w:r>
        <w:t>coroziune</w:t>
      </w:r>
      <w:proofErr w:type="spellEnd"/>
      <w:r>
        <w:t xml:space="preserve">, </w:t>
      </w:r>
      <w:proofErr w:type="spellStart"/>
      <w:r>
        <w:t>parfum</w:t>
      </w:r>
      <w:proofErr w:type="spellEnd"/>
      <w:r>
        <w:t>.</w:t>
      </w:r>
      <w:r>
        <w:rPr>
          <w:b/>
        </w:rPr>
        <w:t xml:space="preserve"> </w:t>
      </w:r>
    </w:p>
    <w:p w:rsidR="002B5ED1" w:rsidRDefault="005E6C4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B5ED1" w:rsidRDefault="005E6C41">
      <w:pPr>
        <w:spacing w:after="4" w:line="259" w:lineRule="auto"/>
        <w:ind w:left="-5"/>
        <w:jc w:val="left"/>
      </w:pPr>
      <w:proofErr w:type="spellStart"/>
      <w:r>
        <w:rPr>
          <w:b/>
        </w:rPr>
        <w:t>Număr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sanitar</w:t>
      </w:r>
      <w:proofErr w:type="spellEnd"/>
      <w:r>
        <w:t>:</w:t>
      </w:r>
      <w:r>
        <w:t xml:space="preserve"> </w:t>
      </w:r>
      <w:r>
        <w:rPr>
          <w:b/>
        </w:rPr>
        <w:t>2267BIO/02/12.24</w:t>
      </w:r>
      <w:r>
        <w:t xml:space="preserve"> </w:t>
      </w:r>
    </w:p>
    <w:p w:rsidR="002B5ED1" w:rsidRDefault="005E6C41">
      <w:pPr>
        <w:spacing w:after="0" w:line="259" w:lineRule="auto"/>
        <w:ind w:left="0" w:firstLine="0"/>
        <w:jc w:val="left"/>
      </w:pPr>
      <w:r>
        <w:t xml:space="preserve"> </w:t>
      </w:r>
    </w:p>
    <w:p w:rsidR="002B5ED1" w:rsidRDefault="005E6C41">
      <w:pPr>
        <w:ind w:left="-5"/>
      </w:pPr>
      <w:r>
        <w:t xml:space="preserve">KLINTENSIV DEZINFECTANT INSTRUMENTAR </w:t>
      </w:r>
      <w:proofErr w:type="spellStart"/>
      <w:proofErr w:type="gramStart"/>
      <w:r>
        <w:t>este</w:t>
      </w:r>
      <w:proofErr w:type="spellEnd"/>
      <w:proofErr w:type="gramEnd"/>
      <w:r>
        <w:t xml:space="preserve"> o </w:t>
      </w:r>
      <w:proofErr w:type="spellStart"/>
      <w:r>
        <w:t>soluţie</w:t>
      </w:r>
      <w:proofErr w:type="spellEnd"/>
      <w:r>
        <w:t xml:space="preserve"> </w:t>
      </w:r>
      <w:proofErr w:type="spellStart"/>
      <w:r>
        <w:t>concentrată</w:t>
      </w:r>
      <w:proofErr w:type="spellEnd"/>
      <w:r>
        <w:t xml:space="preserve">, cu </w:t>
      </w:r>
      <w:proofErr w:type="spellStart"/>
      <w:r>
        <w:t>proprietăţi</w:t>
      </w:r>
      <w:proofErr w:type="spellEnd"/>
      <w:r>
        <w:t xml:space="preserve"> </w:t>
      </w:r>
      <w:proofErr w:type="spellStart"/>
      <w:r>
        <w:t>detergente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dezinfectante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aldehide</w:t>
      </w:r>
      <w:proofErr w:type="spellEnd"/>
      <w:r>
        <w:t xml:space="preserve">, cu un </w:t>
      </w:r>
      <w:proofErr w:type="spellStart"/>
      <w:r>
        <w:t>spectru</w:t>
      </w:r>
      <w:proofErr w:type="spellEnd"/>
      <w:r>
        <w:t xml:space="preserve"> </w:t>
      </w:r>
      <w:proofErr w:type="spellStart"/>
      <w:r>
        <w:t>larg</w:t>
      </w:r>
      <w:proofErr w:type="spellEnd"/>
      <w:r>
        <w:t xml:space="preserve"> de </w:t>
      </w:r>
      <w:proofErr w:type="spellStart"/>
      <w:r>
        <w:t>acţiune</w:t>
      </w:r>
      <w:proofErr w:type="spellEnd"/>
      <w:r>
        <w:t xml:space="preserve"> </w:t>
      </w:r>
      <w:proofErr w:type="spellStart"/>
      <w:r>
        <w:t>biocidă</w:t>
      </w:r>
      <w:proofErr w:type="spellEnd"/>
      <w:r>
        <w:t xml:space="preserve"> </w:t>
      </w:r>
      <w:proofErr w:type="spellStart"/>
      <w:r>
        <w:t>creat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reglementările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armonizate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</w:t>
      </w:r>
      <w:r>
        <w:t>ezinfecţia</w:t>
      </w:r>
      <w:proofErr w:type="spellEnd"/>
      <w:r>
        <w:t xml:space="preserve">. Se </w:t>
      </w:r>
      <w:proofErr w:type="spellStart"/>
      <w:r>
        <w:t>indică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dezinfectarea</w:t>
      </w:r>
      <w:proofErr w:type="spellEnd"/>
      <w:r>
        <w:t xml:space="preserve">, </w:t>
      </w:r>
      <w:proofErr w:type="spellStart"/>
      <w:r>
        <w:t>presterilizarea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curăţarea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instrumentelor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medical </w:t>
      </w:r>
      <w:proofErr w:type="spellStart"/>
      <w:r>
        <w:rPr>
          <w:rFonts w:ascii="Calibri" w:eastAsia="Calibri" w:hAnsi="Calibri" w:cs="Calibri"/>
        </w:rPr>
        <w:t>ș</w:t>
      </w:r>
      <w:r>
        <w:t>i</w:t>
      </w:r>
      <w:proofErr w:type="spellEnd"/>
      <w:r>
        <w:t xml:space="preserve"> </w:t>
      </w:r>
      <w:proofErr w:type="spellStart"/>
      <w:r>
        <w:t>spa</w:t>
      </w:r>
      <w:r>
        <w:rPr>
          <w:rFonts w:ascii="Calibri" w:eastAsia="Calibri" w:hAnsi="Calibri" w:cs="Calibri"/>
        </w:rPr>
        <w:t>ț</w:t>
      </w:r>
      <w:r>
        <w:t>ii</w:t>
      </w:r>
      <w:proofErr w:type="spellEnd"/>
      <w:r>
        <w:t xml:space="preserve"> private. </w:t>
      </w:r>
    </w:p>
    <w:p w:rsidR="002B5ED1" w:rsidRDefault="005E6C41">
      <w:pPr>
        <w:ind w:left="-5"/>
      </w:pPr>
      <w:r>
        <w:rPr>
          <w:b/>
        </w:rPr>
        <w:t xml:space="preserve">Mod de </w:t>
      </w:r>
      <w:proofErr w:type="spellStart"/>
      <w:r>
        <w:rPr>
          <w:b/>
        </w:rPr>
        <w:t>utilizare</w:t>
      </w:r>
      <w:proofErr w:type="spellEnd"/>
      <w:r>
        <w:t xml:space="preserve">: </w:t>
      </w:r>
      <w:proofErr w:type="spellStart"/>
      <w:r>
        <w:t>soluţie</w:t>
      </w:r>
      <w:proofErr w:type="spellEnd"/>
      <w:r>
        <w:t xml:space="preserve"> </w:t>
      </w:r>
      <w:proofErr w:type="spellStart"/>
      <w:r>
        <w:t>concentrată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. Se </w:t>
      </w:r>
      <w:proofErr w:type="spellStart"/>
      <w:r>
        <w:t>diluează</w:t>
      </w:r>
      <w:proofErr w:type="spellEnd"/>
      <w:r>
        <w:t xml:space="preserve"> la 2%, </w:t>
      </w:r>
      <w:proofErr w:type="spellStart"/>
      <w:r>
        <w:t>adică</w:t>
      </w:r>
      <w:proofErr w:type="spellEnd"/>
      <w:r>
        <w:t xml:space="preserve"> 20 ml </w:t>
      </w:r>
      <w:proofErr w:type="spellStart"/>
      <w:r>
        <w:t>produs</w:t>
      </w:r>
      <w:proofErr w:type="spellEnd"/>
      <w:r>
        <w:t xml:space="preserve"> la 1 l de </w:t>
      </w:r>
      <w:proofErr w:type="spellStart"/>
      <w:r>
        <w:t>apă</w:t>
      </w:r>
      <w:proofErr w:type="spellEnd"/>
      <w:r>
        <w:t xml:space="preserve">, </w:t>
      </w:r>
      <w:proofErr w:type="spellStart"/>
      <w:r>
        <w:t>instr</w:t>
      </w:r>
      <w:r>
        <w:t>umentarul</w:t>
      </w:r>
      <w:proofErr w:type="spellEnd"/>
      <w:r>
        <w:t xml:space="preserve"> se </w:t>
      </w:r>
      <w:proofErr w:type="spellStart"/>
      <w:r>
        <w:t>cur</w:t>
      </w:r>
      <w:r>
        <w:rPr>
          <w:rFonts w:ascii="Calibri" w:eastAsia="Calibri" w:hAnsi="Calibri" w:cs="Calibri"/>
        </w:rPr>
        <w:t>ǎ</w:t>
      </w:r>
      <w:r>
        <w:t>ţ</w:t>
      </w:r>
      <w:r>
        <w:rPr>
          <w:rFonts w:ascii="Calibri" w:eastAsia="Calibri" w:hAnsi="Calibri" w:cs="Calibri"/>
        </w:rPr>
        <w:t>ǎ</w:t>
      </w:r>
      <w:proofErr w:type="spellEnd"/>
      <w:r>
        <w:t xml:space="preserve">, </w:t>
      </w:r>
      <w:proofErr w:type="spellStart"/>
      <w:r>
        <w:t>apoi</w:t>
      </w:r>
      <w:proofErr w:type="spellEnd"/>
      <w:r>
        <w:t xml:space="preserve"> se </w:t>
      </w:r>
      <w:proofErr w:type="spellStart"/>
      <w:r>
        <w:t>imerseaz</w:t>
      </w:r>
      <w:r>
        <w:rPr>
          <w:rFonts w:ascii="Calibri" w:eastAsia="Calibri" w:hAnsi="Calibri" w:cs="Calibri"/>
        </w:rPr>
        <w:t>ǎ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soluţia</w:t>
      </w:r>
      <w:proofErr w:type="spellEnd"/>
      <w:r>
        <w:t xml:space="preserve"> </w:t>
      </w:r>
      <w:proofErr w:type="spellStart"/>
      <w:r>
        <w:t>preparat</w:t>
      </w:r>
      <w:r>
        <w:rPr>
          <w:rFonts w:ascii="Calibri" w:eastAsia="Calibri" w:hAnsi="Calibri" w:cs="Calibri"/>
        </w:rPr>
        <w:t>ǎ</w:t>
      </w:r>
      <w:proofErr w:type="spellEnd"/>
      <w:r>
        <w:t xml:space="preserve">, </w:t>
      </w:r>
      <w:proofErr w:type="spellStart"/>
      <w:r>
        <w:t>timpul</w:t>
      </w:r>
      <w:proofErr w:type="spellEnd"/>
      <w:r>
        <w:t xml:space="preserve"> de contact </w:t>
      </w:r>
      <w:proofErr w:type="spellStart"/>
      <w:r>
        <w:t>fiind</w:t>
      </w:r>
      <w:proofErr w:type="spellEnd"/>
      <w:r>
        <w:t xml:space="preserve"> de minimum 5 minute, </w:t>
      </w:r>
      <w:proofErr w:type="spellStart"/>
      <w:r>
        <w:t>dup</w:t>
      </w:r>
      <w:r>
        <w:rPr>
          <w:rFonts w:ascii="Calibri" w:eastAsia="Calibri" w:hAnsi="Calibri" w:cs="Calibri"/>
        </w:rPr>
        <w:t>ǎ</w:t>
      </w:r>
      <w:proofErr w:type="spellEnd"/>
      <w:r>
        <w:t xml:space="preserve"> care se </w:t>
      </w:r>
      <w:proofErr w:type="spellStart"/>
      <w:r>
        <w:t>clăteşte</w:t>
      </w:r>
      <w:proofErr w:type="spellEnd"/>
      <w:r>
        <w:t xml:space="preserve"> cu </w:t>
      </w:r>
      <w:proofErr w:type="spellStart"/>
      <w:r>
        <w:t>apă</w:t>
      </w:r>
      <w:proofErr w:type="spellEnd"/>
      <w:r>
        <w:t xml:space="preserve"> </w:t>
      </w:r>
      <w:proofErr w:type="spellStart"/>
      <w:r>
        <w:t>curentă</w:t>
      </w:r>
      <w:proofErr w:type="spellEnd"/>
      <w:r>
        <w:t xml:space="preserve">. In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gradul</w:t>
      </w:r>
      <w:proofErr w:type="spellEnd"/>
      <w:r>
        <w:t xml:space="preserve"> de </w:t>
      </w:r>
      <w:proofErr w:type="spellStart"/>
      <w:r>
        <w:t>murdărie</w:t>
      </w:r>
      <w:proofErr w:type="spellEnd"/>
      <w:r>
        <w:t xml:space="preserve"> se </w:t>
      </w:r>
      <w:proofErr w:type="spellStart"/>
      <w:r>
        <w:t>prepară</w:t>
      </w:r>
      <w:proofErr w:type="spellEnd"/>
      <w:r>
        <w:t xml:space="preserve"> </w:t>
      </w:r>
      <w:proofErr w:type="spellStart"/>
      <w:r>
        <w:t>soluţia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o </w:t>
      </w:r>
      <w:proofErr w:type="spellStart"/>
      <w:r>
        <w:t>dată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zi</w:t>
      </w:r>
      <w:proofErr w:type="spellEnd"/>
      <w:r>
        <w:t xml:space="preserve">.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cuvele</w:t>
      </w:r>
      <w:proofErr w:type="spellEnd"/>
      <w:r>
        <w:t xml:space="preserve"> cu </w:t>
      </w:r>
      <w:proofErr w:type="spellStart"/>
      <w:r>
        <w:t>ultras</w:t>
      </w:r>
      <w:r>
        <w:t>unete</w:t>
      </w:r>
      <w:proofErr w:type="spellEnd"/>
      <w:r>
        <w:t xml:space="preserve">. </w:t>
      </w:r>
    </w:p>
    <w:p w:rsidR="002B5ED1" w:rsidRDefault="005E6C41">
      <w:pPr>
        <w:spacing w:after="0" w:line="259" w:lineRule="auto"/>
        <w:ind w:left="0" w:firstLine="0"/>
        <w:jc w:val="left"/>
      </w:pPr>
      <w:r>
        <w:t xml:space="preserve"> </w:t>
      </w:r>
    </w:p>
    <w:p w:rsidR="002B5ED1" w:rsidRDefault="005E6C41">
      <w:pPr>
        <w:spacing w:after="4" w:line="259" w:lineRule="auto"/>
        <w:ind w:left="-5"/>
        <w:jc w:val="left"/>
      </w:pPr>
      <w:r>
        <w:rPr>
          <w:b/>
        </w:rPr>
        <w:t xml:space="preserve">PROPRIETĂŢI MICROBILOGICE:  </w:t>
      </w:r>
    </w:p>
    <w:p w:rsidR="002B5ED1" w:rsidRDefault="005E6C41">
      <w:pPr>
        <w:spacing w:after="4" w:line="259" w:lineRule="auto"/>
        <w:ind w:left="-5"/>
        <w:jc w:val="left"/>
      </w:pPr>
      <w:r>
        <w:rPr>
          <w:b/>
        </w:rPr>
        <w:t xml:space="preserve">SR EN 14476 + A1: </w:t>
      </w:r>
      <w:proofErr w:type="spellStart"/>
      <w:r>
        <w:rPr>
          <w:b/>
        </w:rPr>
        <w:t>virucid</w:t>
      </w:r>
      <w:proofErr w:type="spellEnd"/>
      <w:r>
        <w:rPr>
          <w:b/>
        </w:rPr>
        <w:t xml:space="preserve">: 5 min. </w:t>
      </w:r>
    </w:p>
    <w:p w:rsidR="002B5ED1" w:rsidRDefault="005E6C41">
      <w:pPr>
        <w:spacing w:after="4" w:line="259" w:lineRule="auto"/>
        <w:ind w:left="-5"/>
        <w:jc w:val="left"/>
      </w:pPr>
      <w:r>
        <w:rPr>
          <w:b/>
        </w:rPr>
        <w:t xml:space="preserve">SR EN 13727: </w:t>
      </w:r>
      <w:proofErr w:type="spellStart"/>
      <w:r>
        <w:rPr>
          <w:b/>
        </w:rPr>
        <w:t>bactericid</w:t>
      </w:r>
      <w:proofErr w:type="spellEnd"/>
      <w:r>
        <w:rPr>
          <w:b/>
        </w:rPr>
        <w:t xml:space="preserve">: 5 min. </w:t>
      </w:r>
    </w:p>
    <w:p w:rsidR="002B5ED1" w:rsidRDefault="005E6C41">
      <w:pPr>
        <w:spacing w:after="4" w:line="259" w:lineRule="auto"/>
        <w:ind w:left="-5"/>
        <w:jc w:val="left"/>
      </w:pPr>
      <w:r>
        <w:rPr>
          <w:b/>
        </w:rPr>
        <w:t xml:space="preserve">SR EN 13624: </w:t>
      </w:r>
      <w:proofErr w:type="spellStart"/>
      <w:r>
        <w:rPr>
          <w:b/>
        </w:rPr>
        <w:t>fungicid</w:t>
      </w:r>
      <w:proofErr w:type="spellEnd"/>
      <w:r>
        <w:rPr>
          <w:b/>
        </w:rPr>
        <w:t xml:space="preserve">: 5 min. </w:t>
      </w:r>
    </w:p>
    <w:p w:rsidR="002B5ED1" w:rsidRDefault="005E6C41">
      <w:pPr>
        <w:spacing w:after="4" w:line="259" w:lineRule="auto"/>
        <w:ind w:left="-5"/>
        <w:jc w:val="left"/>
      </w:pPr>
      <w:r>
        <w:rPr>
          <w:b/>
        </w:rPr>
        <w:t xml:space="preserve">SR EN 14348: </w:t>
      </w:r>
      <w:proofErr w:type="spellStart"/>
      <w:r>
        <w:rPr>
          <w:b/>
        </w:rPr>
        <w:t>micobactericid</w:t>
      </w:r>
      <w:proofErr w:type="spellEnd"/>
      <w:r>
        <w:rPr>
          <w:b/>
        </w:rPr>
        <w:t xml:space="preserve">: 10 min. </w:t>
      </w:r>
    </w:p>
    <w:p w:rsidR="002B5ED1" w:rsidRDefault="005E6C4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B5ED1" w:rsidRDefault="005E6C41">
      <w:pPr>
        <w:spacing w:after="4" w:line="259" w:lineRule="auto"/>
        <w:ind w:left="-5"/>
        <w:jc w:val="left"/>
      </w:pPr>
      <w:proofErr w:type="spellStart"/>
      <w:r>
        <w:rPr>
          <w:b/>
        </w:rPr>
        <w:t>Nr</w:t>
      </w:r>
      <w:proofErr w:type="spellEnd"/>
      <w:r>
        <w:rPr>
          <w:b/>
        </w:rPr>
        <w:t xml:space="preserve">. Lot................/Data </w:t>
      </w:r>
      <w:proofErr w:type="spellStart"/>
      <w:r>
        <w:rPr>
          <w:b/>
        </w:rPr>
        <w:t>Fabricaţiei</w:t>
      </w:r>
      <w:proofErr w:type="spellEnd"/>
      <w:r>
        <w:rPr>
          <w:b/>
        </w:rPr>
        <w:t>:</w:t>
      </w:r>
      <w:r>
        <w:t xml:space="preserve"> ........................</w:t>
      </w:r>
      <w:r>
        <w:rPr>
          <w:b/>
        </w:rPr>
        <w:t xml:space="preserve"> </w:t>
      </w:r>
    </w:p>
    <w:p w:rsidR="002B5ED1" w:rsidRDefault="005E6C41">
      <w:pPr>
        <w:ind w:left="-5"/>
      </w:pPr>
      <w:proofErr w:type="spellStart"/>
      <w:proofErr w:type="gramStart"/>
      <w:r>
        <w:rPr>
          <w:b/>
        </w:rPr>
        <w:t>Expiră</w:t>
      </w:r>
      <w:proofErr w:type="spellEnd"/>
      <w:r>
        <w:rPr>
          <w:b/>
        </w:rPr>
        <w:t xml:space="preserve"> </w:t>
      </w:r>
      <w:r>
        <w:t>:</w:t>
      </w:r>
      <w:proofErr w:type="gramEnd"/>
      <w:r>
        <w:t xml:space="preserve"> 3</w:t>
      </w:r>
      <w:r>
        <w:t xml:space="preserve"> </w:t>
      </w:r>
      <w:proofErr w:type="spellStart"/>
      <w:r>
        <w:t>ani</w:t>
      </w:r>
      <w:proofErr w:type="spellEnd"/>
      <w:r>
        <w:t xml:space="preserve"> de la data </w:t>
      </w:r>
      <w:proofErr w:type="spellStart"/>
      <w:r>
        <w:t>fabricaţiei</w:t>
      </w:r>
      <w:proofErr w:type="spellEnd"/>
      <w:r>
        <w:t xml:space="preserve">. </w:t>
      </w:r>
    </w:p>
    <w:p w:rsidR="002B5ED1" w:rsidRDefault="005E6C41">
      <w:pPr>
        <w:spacing w:after="0" w:line="259" w:lineRule="auto"/>
        <w:ind w:left="0" w:firstLine="0"/>
        <w:jc w:val="left"/>
      </w:pPr>
      <w:r>
        <w:t xml:space="preserve"> </w:t>
      </w:r>
    </w:p>
    <w:p w:rsidR="002B5ED1" w:rsidRDefault="005E6C41">
      <w:pPr>
        <w:spacing w:after="4" w:line="259" w:lineRule="auto"/>
        <w:ind w:left="-5"/>
        <w:jc w:val="left"/>
      </w:pPr>
      <w:proofErr w:type="spellStart"/>
      <w:r>
        <w:rPr>
          <w:b/>
        </w:rPr>
        <w:t>Producător</w:t>
      </w:r>
      <w:proofErr w:type="spellEnd"/>
      <w:r>
        <w:t xml:space="preserve">: </w:t>
      </w:r>
      <w:r>
        <w:rPr>
          <w:b/>
        </w:rPr>
        <w:t>S.C. STERYL-</w:t>
      </w:r>
      <w:proofErr w:type="gramStart"/>
      <w:r>
        <w:rPr>
          <w:b/>
        </w:rPr>
        <w:t>ECO  SRL</w:t>
      </w:r>
      <w:proofErr w:type="gramEnd"/>
      <w:r>
        <w:rPr>
          <w:b/>
        </w:rPr>
        <w:t xml:space="preserve"> </w:t>
      </w:r>
    </w:p>
    <w:p w:rsidR="002B5ED1" w:rsidRDefault="005E6C41">
      <w:pPr>
        <w:spacing w:after="4" w:line="259" w:lineRule="auto"/>
        <w:ind w:left="-5"/>
        <w:jc w:val="left"/>
      </w:pPr>
      <w:proofErr w:type="spellStart"/>
      <w:r>
        <w:rPr>
          <w:rFonts w:ascii="Calibri" w:eastAsia="Calibri" w:hAnsi="Calibri" w:cs="Calibri"/>
          <w:b/>
        </w:rPr>
        <w:t>Ș</w:t>
      </w:r>
      <w:r>
        <w:rPr>
          <w:b/>
        </w:rPr>
        <w:t>os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Bucure</w:t>
      </w:r>
      <w:r>
        <w:rPr>
          <w:rFonts w:ascii="Calibri" w:eastAsia="Calibri" w:hAnsi="Calibri" w:cs="Calibri"/>
          <w:b/>
        </w:rPr>
        <w:t>ș</w:t>
      </w:r>
      <w:r>
        <w:rPr>
          <w:b/>
        </w:rPr>
        <w:t>ti</w:t>
      </w:r>
      <w:proofErr w:type="spellEnd"/>
      <w:r>
        <w:rPr>
          <w:b/>
        </w:rPr>
        <w:t xml:space="preserve"> – Alexandria 544 – </w:t>
      </w:r>
      <w:proofErr w:type="spellStart"/>
      <w:r>
        <w:rPr>
          <w:b/>
        </w:rPr>
        <w:t>Ora</w:t>
      </w:r>
      <w:r>
        <w:rPr>
          <w:rFonts w:ascii="Calibri" w:eastAsia="Calibri" w:hAnsi="Calibri" w:cs="Calibri"/>
          <w:b/>
        </w:rPr>
        <w:t>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Bragadiru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</w:t>
      </w:r>
      <w:r>
        <w:rPr>
          <w:rFonts w:ascii="Calibri" w:eastAsia="Calibri" w:hAnsi="Calibri" w:cs="Calibri"/>
          <w:b/>
        </w:rPr>
        <w:t>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Ilfov</w:t>
      </w:r>
      <w:proofErr w:type="spellEnd"/>
      <w:r>
        <w:rPr>
          <w:b/>
        </w:rPr>
        <w:t xml:space="preserve"> </w:t>
      </w:r>
    </w:p>
    <w:p w:rsidR="002B5ED1" w:rsidRDefault="005E6C41">
      <w:pPr>
        <w:spacing w:after="4" w:line="259" w:lineRule="auto"/>
        <w:ind w:left="-5"/>
        <w:jc w:val="left"/>
      </w:pPr>
      <w:r>
        <w:rPr>
          <w:b/>
        </w:rPr>
        <w:t xml:space="preserve">J23/3025/2011; CUI: </w:t>
      </w:r>
      <w:proofErr w:type="gramStart"/>
      <w:r>
        <w:rPr>
          <w:b/>
        </w:rPr>
        <w:t>RO29359178 ;</w:t>
      </w:r>
      <w:proofErr w:type="gramEnd"/>
      <w:r>
        <w:rPr>
          <w:b/>
        </w:rPr>
        <w:t xml:space="preserve"> Tel: 021 448 14 99 ; Fax: 021 448 14 87 ; email: </w:t>
      </w:r>
    </w:p>
    <w:p w:rsidR="002B5ED1" w:rsidRDefault="005E6C41">
      <w:pPr>
        <w:spacing w:after="4" w:line="259" w:lineRule="auto"/>
        <w:ind w:left="-5"/>
        <w:jc w:val="left"/>
      </w:pPr>
      <w:proofErr w:type="gramStart"/>
      <w:r>
        <w:rPr>
          <w:b/>
          <w:color w:val="0000FF"/>
        </w:rPr>
        <w:t>office@klintensiv.com</w:t>
      </w:r>
      <w:r>
        <w:rPr>
          <w:b/>
        </w:rPr>
        <w:t xml:space="preserve"> </w:t>
      </w:r>
      <w:r>
        <w:rPr>
          <w:b/>
        </w:rPr>
        <w:t>;</w:t>
      </w:r>
      <w:proofErr w:type="gramEnd"/>
      <w:r>
        <w:rPr>
          <w:b/>
        </w:rPr>
        <w:t xml:space="preserve"> web : www.klintensiv.com</w:t>
      </w:r>
      <w:r>
        <w:t xml:space="preserve"> </w:t>
      </w:r>
    </w:p>
    <w:p w:rsidR="002B5ED1" w:rsidRDefault="005E6C41">
      <w:pPr>
        <w:spacing w:after="0" w:line="259" w:lineRule="auto"/>
        <w:ind w:left="0" w:firstLine="0"/>
        <w:jc w:val="left"/>
      </w:pPr>
      <w:r>
        <w:t xml:space="preserve"> </w:t>
      </w:r>
    </w:p>
    <w:p w:rsidR="002B5ED1" w:rsidRDefault="005E6C41">
      <w:pPr>
        <w:spacing w:after="4" w:line="259" w:lineRule="auto"/>
        <w:ind w:left="-5"/>
        <w:jc w:val="left"/>
      </w:pPr>
      <w:proofErr w:type="spellStart"/>
      <w:r>
        <w:rPr>
          <w:b/>
        </w:rPr>
        <w:t>Precauţiuni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utilizare</w:t>
      </w:r>
      <w:proofErr w:type="spellEnd"/>
      <w:r>
        <w:rPr>
          <w:b/>
        </w:rPr>
        <w:t xml:space="preserve">:  </w:t>
      </w:r>
    </w:p>
    <w:p w:rsidR="002B5ED1" w:rsidRDefault="005E6C41">
      <w:pPr>
        <w:ind w:left="-5"/>
      </w:pPr>
      <w:r>
        <w:t xml:space="preserve">H302 - </w:t>
      </w:r>
      <w:proofErr w:type="spellStart"/>
      <w:r>
        <w:t>Nociv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de </w:t>
      </w:r>
      <w:proofErr w:type="spellStart"/>
      <w:r>
        <w:t>înghi</w:t>
      </w:r>
      <w:r>
        <w:rPr>
          <w:rFonts w:ascii="Calibri" w:eastAsia="Calibri" w:hAnsi="Calibri" w:cs="Calibri"/>
        </w:rPr>
        <w:t>ț</w:t>
      </w:r>
      <w:r>
        <w:t>ire</w:t>
      </w:r>
      <w:proofErr w:type="spellEnd"/>
      <w:r>
        <w:t xml:space="preserve"> </w:t>
      </w:r>
    </w:p>
    <w:p w:rsidR="002B5ED1" w:rsidRDefault="005E6C41">
      <w:pPr>
        <w:ind w:left="-5"/>
      </w:pPr>
      <w:r>
        <w:t xml:space="preserve">H318 - </w:t>
      </w:r>
      <w:proofErr w:type="spellStart"/>
      <w:r>
        <w:t>Provoacă</w:t>
      </w:r>
      <w:proofErr w:type="spellEnd"/>
      <w:r>
        <w:t xml:space="preserve"> </w:t>
      </w:r>
      <w:proofErr w:type="spellStart"/>
      <w:r>
        <w:t>leziuni</w:t>
      </w:r>
      <w:proofErr w:type="spellEnd"/>
      <w:r>
        <w:t xml:space="preserve"> </w:t>
      </w:r>
      <w:proofErr w:type="spellStart"/>
      <w:r>
        <w:t>oculare</w:t>
      </w:r>
      <w:proofErr w:type="spellEnd"/>
      <w:r>
        <w:t xml:space="preserve"> grave </w:t>
      </w:r>
    </w:p>
    <w:p w:rsidR="002B5ED1" w:rsidRDefault="005E6C41">
      <w:pPr>
        <w:ind w:left="-5"/>
      </w:pPr>
      <w:r>
        <w:t xml:space="preserve">H336 -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provoca</w:t>
      </w:r>
      <w:proofErr w:type="spellEnd"/>
      <w:r>
        <w:t xml:space="preserve"> </w:t>
      </w:r>
      <w:proofErr w:type="spellStart"/>
      <w:r>
        <w:t>somnolen</w:t>
      </w:r>
      <w:r>
        <w:rPr>
          <w:rFonts w:ascii="Calibri" w:eastAsia="Calibri" w:hAnsi="Calibri" w:cs="Calibri"/>
        </w:rPr>
        <w:t>ț</w:t>
      </w:r>
      <w:r>
        <w:t>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ame</w:t>
      </w:r>
      <w:r>
        <w:rPr>
          <w:rFonts w:ascii="Calibri" w:eastAsia="Calibri" w:hAnsi="Calibri" w:cs="Calibri"/>
        </w:rPr>
        <w:t>ț</w:t>
      </w:r>
      <w:r>
        <w:t>eală</w:t>
      </w:r>
      <w:proofErr w:type="spellEnd"/>
      <w:r>
        <w:t xml:space="preserve"> </w:t>
      </w:r>
    </w:p>
    <w:p w:rsidR="002B5ED1" w:rsidRDefault="005E6C41">
      <w:pPr>
        <w:ind w:left="-5"/>
      </w:pPr>
      <w:r>
        <w:t xml:space="preserve">H400 - </w:t>
      </w:r>
      <w:proofErr w:type="spellStart"/>
      <w:r>
        <w:t>Foarte</w:t>
      </w:r>
      <w:proofErr w:type="spellEnd"/>
      <w:r>
        <w:t xml:space="preserve"> toxic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</w:t>
      </w:r>
      <w:proofErr w:type="spellStart"/>
      <w:r>
        <w:t>acvatic</w:t>
      </w:r>
      <w:proofErr w:type="spellEnd"/>
      <w:r>
        <w:t xml:space="preserve"> </w:t>
      </w:r>
    </w:p>
    <w:p w:rsidR="002B5ED1" w:rsidRDefault="005E6C41">
      <w:pPr>
        <w:spacing w:after="5" w:line="248" w:lineRule="auto"/>
        <w:ind w:left="-5" w:right="2716"/>
        <w:jc w:val="left"/>
      </w:pPr>
      <w:r>
        <w:rPr>
          <w:color w:val="111111"/>
        </w:rPr>
        <w:t xml:space="preserve">H410 - </w:t>
      </w:r>
      <w:proofErr w:type="spellStart"/>
      <w:r>
        <w:rPr>
          <w:color w:val="111111"/>
        </w:rPr>
        <w:t>Foarte</w:t>
      </w:r>
      <w:proofErr w:type="spellEnd"/>
      <w:r>
        <w:rPr>
          <w:color w:val="111111"/>
        </w:rPr>
        <w:t xml:space="preserve"> toxic </w:t>
      </w:r>
      <w:proofErr w:type="spellStart"/>
      <w:r>
        <w:rPr>
          <w:color w:val="111111"/>
        </w:rPr>
        <w:t>pentru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mediul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ac</w:t>
      </w:r>
      <w:r>
        <w:rPr>
          <w:color w:val="111111"/>
        </w:rPr>
        <w:t>vatic</w:t>
      </w:r>
      <w:proofErr w:type="spellEnd"/>
      <w:r>
        <w:rPr>
          <w:color w:val="111111"/>
        </w:rPr>
        <w:t xml:space="preserve"> cu </w:t>
      </w:r>
      <w:proofErr w:type="spellStart"/>
      <w:r>
        <w:rPr>
          <w:color w:val="111111"/>
        </w:rPr>
        <w:t>efecte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pe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termen</w:t>
      </w:r>
      <w:proofErr w:type="spellEnd"/>
      <w:r>
        <w:rPr>
          <w:color w:val="111111"/>
        </w:rPr>
        <w:t xml:space="preserve"> lung</w:t>
      </w:r>
      <w:r>
        <w:t xml:space="preserve"> </w:t>
      </w:r>
      <w:r>
        <w:rPr>
          <w:color w:val="111111"/>
        </w:rPr>
        <w:t xml:space="preserve">P261 - </w:t>
      </w:r>
      <w:proofErr w:type="spellStart"/>
      <w:r>
        <w:rPr>
          <w:color w:val="111111"/>
        </w:rPr>
        <w:t>Evitaţi</w:t>
      </w:r>
      <w:proofErr w:type="spellEnd"/>
      <w:r>
        <w:rPr>
          <w:color w:val="111111"/>
        </w:rPr>
        <w:t xml:space="preserve"> </w:t>
      </w:r>
      <w:proofErr w:type="spellStart"/>
      <w:proofErr w:type="gramStart"/>
      <w:r>
        <w:rPr>
          <w:color w:val="111111"/>
        </w:rPr>
        <w:t>să</w:t>
      </w:r>
      <w:proofErr w:type="spellEnd"/>
      <w:proofErr w:type="gramEnd"/>
      <w:r>
        <w:rPr>
          <w:color w:val="111111"/>
        </w:rPr>
        <w:t xml:space="preserve"> </w:t>
      </w:r>
      <w:proofErr w:type="spellStart"/>
      <w:r>
        <w:rPr>
          <w:color w:val="111111"/>
        </w:rPr>
        <w:t>inspira</w:t>
      </w:r>
      <w:r>
        <w:rPr>
          <w:rFonts w:ascii="Calibri" w:eastAsia="Calibri" w:hAnsi="Calibri" w:cs="Calibri"/>
          <w:color w:val="111111"/>
        </w:rPr>
        <w:t>ț</w:t>
      </w:r>
      <w:r>
        <w:rPr>
          <w:color w:val="111111"/>
        </w:rPr>
        <w:t>i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praful</w:t>
      </w:r>
      <w:proofErr w:type="spellEnd"/>
      <w:r>
        <w:rPr>
          <w:color w:val="111111"/>
        </w:rPr>
        <w:t>/</w:t>
      </w:r>
      <w:proofErr w:type="spellStart"/>
      <w:r>
        <w:rPr>
          <w:color w:val="111111"/>
        </w:rPr>
        <w:t>fumul</w:t>
      </w:r>
      <w:proofErr w:type="spellEnd"/>
      <w:r>
        <w:rPr>
          <w:color w:val="111111"/>
        </w:rPr>
        <w:t>/</w:t>
      </w:r>
      <w:proofErr w:type="spellStart"/>
      <w:r>
        <w:rPr>
          <w:color w:val="111111"/>
        </w:rPr>
        <w:t>gazul</w:t>
      </w:r>
      <w:proofErr w:type="spellEnd"/>
      <w:r>
        <w:rPr>
          <w:color w:val="111111"/>
        </w:rPr>
        <w:t>/</w:t>
      </w:r>
      <w:proofErr w:type="spellStart"/>
      <w:r>
        <w:rPr>
          <w:color w:val="111111"/>
        </w:rPr>
        <w:t>cea</w:t>
      </w:r>
      <w:r>
        <w:rPr>
          <w:rFonts w:ascii="Calibri" w:eastAsia="Calibri" w:hAnsi="Calibri" w:cs="Calibri"/>
          <w:color w:val="111111"/>
        </w:rPr>
        <w:t>ț</w:t>
      </w:r>
      <w:r>
        <w:rPr>
          <w:color w:val="111111"/>
        </w:rPr>
        <w:t>a</w:t>
      </w:r>
      <w:proofErr w:type="spellEnd"/>
      <w:r>
        <w:rPr>
          <w:color w:val="111111"/>
        </w:rPr>
        <w:t>/</w:t>
      </w:r>
      <w:proofErr w:type="spellStart"/>
      <w:r>
        <w:rPr>
          <w:color w:val="111111"/>
        </w:rPr>
        <w:t>vaporii</w:t>
      </w:r>
      <w:proofErr w:type="spellEnd"/>
      <w:r>
        <w:rPr>
          <w:color w:val="111111"/>
        </w:rPr>
        <w:t>/spray-</w:t>
      </w:r>
      <w:proofErr w:type="spellStart"/>
      <w:r>
        <w:rPr>
          <w:color w:val="111111"/>
        </w:rPr>
        <w:t>ul</w:t>
      </w:r>
      <w:proofErr w:type="spellEnd"/>
      <w:r>
        <w:rPr>
          <w:color w:val="111111"/>
        </w:rPr>
        <w:t xml:space="preserve">. </w:t>
      </w:r>
    </w:p>
    <w:p w:rsidR="002B5ED1" w:rsidRDefault="005E6C41">
      <w:pPr>
        <w:spacing w:after="5" w:line="248" w:lineRule="auto"/>
        <w:ind w:left="-5"/>
        <w:jc w:val="left"/>
      </w:pPr>
      <w:r>
        <w:rPr>
          <w:color w:val="111111"/>
        </w:rPr>
        <w:t xml:space="preserve">P262 - </w:t>
      </w:r>
      <w:proofErr w:type="spellStart"/>
      <w:r>
        <w:rPr>
          <w:color w:val="111111"/>
        </w:rPr>
        <w:t>Evitaţi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orice</w:t>
      </w:r>
      <w:proofErr w:type="spellEnd"/>
      <w:r>
        <w:rPr>
          <w:color w:val="111111"/>
        </w:rPr>
        <w:t xml:space="preserve"> contact cu </w:t>
      </w:r>
      <w:proofErr w:type="spellStart"/>
      <w:r>
        <w:rPr>
          <w:color w:val="111111"/>
        </w:rPr>
        <w:t>ochii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pielea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sau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îmbrăcămintea</w:t>
      </w:r>
      <w:proofErr w:type="spellEnd"/>
      <w:r>
        <w:rPr>
          <w:color w:val="111111"/>
        </w:rPr>
        <w:t xml:space="preserve">. </w:t>
      </w:r>
    </w:p>
    <w:p w:rsidR="002B5ED1" w:rsidRDefault="005E6C41">
      <w:pPr>
        <w:spacing w:after="5" w:line="248" w:lineRule="auto"/>
        <w:ind w:left="-5"/>
        <w:jc w:val="left"/>
      </w:pPr>
      <w:r>
        <w:rPr>
          <w:color w:val="111111"/>
        </w:rPr>
        <w:t xml:space="preserve">P273 - </w:t>
      </w:r>
      <w:proofErr w:type="spellStart"/>
      <w:r>
        <w:rPr>
          <w:color w:val="111111"/>
        </w:rPr>
        <w:t>Evitaţi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dispersarea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în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mediu</w:t>
      </w:r>
      <w:proofErr w:type="spellEnd"/>
      <w:r>
        <w:rPr>
          <w:color w:val="111111"/>
        </w:rPr>
        <w:t xml:space="preserve">. </w:t>
      </w:r>
    </w:p>
    <w:p w:rsidR="002B5ED1" w:rsidRDefault="005E6C41">
      <w:pPr>
        <w:spacing w:after="5" w:line="248" w:lineRule="auto"/>
        <w:ind w:left="-5"/>
        <w:jc w:val="left"/>
      </w:pPr>
      <w:r>
        <w:rPr>
          <w:color w:val="111111"/>
        </w:rPr>
        <w:t xml:space="preserve">P280 - </w:t>
      </w:r>
      <w:proofErr w:type="spellStart"/>
      <w:r>
        <w:rPr>
          <w:color w:val="111111"/>
        </w:rPr>
        <w:t>Purtaţi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mănuşi</w:t>
      </w:r>
      <w:proofErr w:type="spellEnd"/>
      <w:r>
        <w:rPr>
          <w:color w:val="111111"/>
        </w:rPr>
        <w:t xml:space="preserve"> de </w:t>
      </w:r>
      <w:proofErr w:type="spellStart"/>
      <w:r>
        <w:rPr>
          <w:color w:val="111111"/>
        </w:rPr>
        <w:t>protecţie</w:t>
      </w:r>
      <w:proofErr w:type="spellEnd"/>
      <w:r>
        <w:rPr>
          <w:color w:val="111111"/>
        </w:rPr>
        <w:t>/</w:t>
      </w:r>
      <w:proofErr w:type="spellStart"/>
      <w:r>
        <w:rPr>
          <w:color w:val="111111"/>
        </w:rPr>
        <w:t>îmbrăcăminte</w:t>
      </w:r>
      <w:proofErr w:type="spellEnd"/>
      <w:r>
        <w:rPr>
          <w:color w:val="111111"/>
        </w:rPr>
        <w:t xml:space="preserve"> d</w:t>
      </w:r>
      <w:r>
        <w:rPr>
          <w:color w:val="111111"/>
        </w:rPr>
        <w:t xml:space="preserve">e </w:t>
      </w:r>
      <w:proofErr w:type="spellStart"/>
      <w:r>
        <w:rPr>
          <w:color w:val="111111"/>
        </w:rPr>
        <w:t>protecţie</w:t>
      </w:r>
      <w:proofErr w:type="spellEnd"/>
      <w:r>
        <w:rPr>
          <w:color w:val="111111"/>
        </w:rPr>
        <w:t>/</w:t>
      </w:r>
      <w:proofErr w:type="spellStart"/>
      <w:r>
        <w:rPr>
          <w:color w:val="111111"/>
        </w:rPr>
        <w:t>echipament</w:t>
      </w:r>
      <w:proofErr w:type="spellEnd"/>
      <w:r>
        <w:rPr>
          <w:color w:val="111111"/>
        </w:rPr>
        <w:t xml:space="preserve"> de </w:t>
      </w:r>
      <w:proofErr w:type="spellStart"/>
      <w:r>
        <w:rPr>
          <w:color w:val="111111"/>
        </w:rPr>
        <w:t>protecţie</w:t>
      </w:r>
      <w:proofErr w:type="spellEnd"/>
      <w:r>
        <w:rPr>
          <w:color w:val="111111"/>
        </w:rPr>
        <w:t xml:space="preserve"> </w:t>
      </w:r>
      <w:proofErr w:type="gramStart"/>
      <w:r>
        <w:rPr>
          <w:color w:val="111111"/>
        </w:rPr>
        <w:t>a</w:t>
      </w:r>
      <w:proofErr w:type="gramEnd"/>
      <w:r>
        <w:rPr>
          <w:color w:val="111111"/>
        </w:rPr>
        <w:t xml:space="preserve"> </w:t>
      </w:r>
      <w:proofErr w:type="spellStart"/>
      <w:r>
        <w:rPr>
          <w:color w:val="111111"/>
        </w:rPr>
        <w:t>ochilor</w:t>
      </w:r>
      <w:proofErr w:type="spellEnd"/>
      <w:r>
        <w:rPr>
          <w:color w:val="111111"/>
        </w:rPr>
        <w:t xml:space="preserve">/ </w:t>
      </w:r>
      <w:proofErr w:type="spellStart"/>
      <w:r>
        <w:rPr>
          <w:color w:val="111111"/>
        </w:rPr>
        <w:t>echipament</w:t>
      </w:r>
      <w:proofErr w:type="spellEnd"/>
      <w:r>
        <w:rPr>
          <w:color w:val="111111"/>
        </w:rPr>
        <w:t xml:space="preserve"> de </w:t>
      </w:r>
      <w:proofErr w:type="spellStart"/>
      <w:r>
        <w:rPr>
          <w:color w:val="111111"/>
        </w:rPr>
        <w:t>protecţie</w:t>
      </w:r>
      <w:proofErr w:type="spellEnd"/>
      <w:r>
        <w:rPr>
          <w:color w:val="111111"/>
        </w:rPr>
        <w:t xml:space="preserve"> a </w:t>
      </w:r>
      <w:proofErr w:type="spellStart"/>
      <w:r>
        <w:rPr>
          <w:color w:val="111111"/>
        </w:rPr>
        <w:t>feţei</w:t>
      </w:r>
      <w:proofErr w:type="spellEnd"/>
      <w:r>
        <w:rPr>
          <w:color w:val="111111"/>
        </w:rPr>
        <w:t xml:space="preserve">. </w:t>
      </w:r>
    </w:p>
    <w:p w:rsidR="002B5ED1" w:rsidRDefault="005E6C41">
      <w:pPr>
        <w:spacing w:after="0" w:line="259" w:lineRule="auto"/>
        <w:ind w:left="0" w:firstLine="0"/>
        <w:jc w:val="left"/>
      </w:pPr>
      <w:r>
        <w:rPr>
          <w:color w:val="111111"/>
          <w:sz w:val="18"/>
        </w:rPr>
        <w:t xml:space="preserve"> </w:t>
      </w:r>
    </w:p>
    <w:p w:rsidR="002B5ED1" w:rsidRDefault="005E6C41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2B5ED1" w:rsidRDefault="005E6C41">
      <w:pPr>
        <w:spacing w:after="58" w:line="259" w:lineRule="auto"/>
        <w:ind w:left="1593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4134485" cy="962660"/>
                <wp:effectExtent l="0" t="0" r="0" b="0"/>
                <wp:docPr id="1462" name="Group 1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4485" cy="962660"/>
                          <a:chOff x="0" y="0"/>
                          <a:chExt cx="4134485" cy="962660"/>
                        </a:xfrm>
                      </wpg:grpSpPr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675" cy="942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8" name="Picture 2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71825" y="77470"/>
                            <a:ext cx="962660" cy="8851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01AA146" id="Group 1462" o:spid="_x0000_s1026" style="width:325.55pt;height:75.8pt;mso-position-horizontal-relative:char;mso-position-vertical-relative:line" coordsize="41344,96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27" type="#_x0000_t75" style="position:absolute;width:9556;height:9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3Bv7EAAAA3AAAAA8AAABkcnMvZG93bnJldi54bWxEj0FrAjEUhO8F/0N4Qi+iWaVVWY3iSi29&#10;duvB42Pz3KxuXpYk1e2/bwoFj8PMfMOst71txY18aBwrmE4yEMSV0w3XCo5fh/ESRIjIGlvHpOCH&#10;Amw3g6c15trd+ZNuZaxFgnDIUYGJsculDJUhi2HiOuLknZ23GJP0tdQe7wluWznLsrm02HBaMNjR&#10;3lB1Lb+tgkV5KMyoOPXF6PKyO++bN/bvR6Weh/1uBSJSHx/h//aHVjB7ncPfmXQE5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3Bv7EAAAA3AAAAA8AAAAAAAAAAAAAAAAA&#10;nwIAAGRycy9kb3ducmV2LnhtbFBLBQYAAAAABAAEAPcAAACQAwAAAAA=&#10;">
                  <v:imagedata r:id="rId7" o:title=""/>
                </v:shape>
                <v:shape id="Picture 258" o:spid="_x0000_s1028" type="#_x0000_t75" style="position:absolute;left:31718;top:774;width:9626;height:8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KLFzCAAAA3AAAAA8AAABkcnMvZG93bnJldi54bWxET8tqwkAU3Rf8h+EKbopOGmiR6CiiDYgt&#10;EqPuL5mbB2buhMyo6d93FoUuD+e9XA+mFQ/qXWNZwdssAkFcWN1wpeByTqdzEM4ja2wtk4IfcrBe&#10;jV6WmGj75BM9cl+JEMIuQQW1910ipStqMuhmtiMOXGl7gz7AvpK6x2cIN62Mo+hDGmw4NNTY0bam&#10;4pbfjYL8kF7LY/pVfh6yvdt8v1bZLs6UmoyHzQKEp8H/i//ce60gfg9rw5lwBO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SixcwgAAANwAAAAPAAAAAAAAAAAAAAAAAJ8C&#10;AABkcnMvZG93bnJldi54bWxQSwUGAAAAAAQABAD3AAAAjgMAAAAA&#10;">
                  <v:imagedata r:id="rId8" o:title=""/>
                </v:shape>
                <w10:anchorlock/>
              </v:group>
            </w:pict>
          </mc:Fallback>
        </mc:AlternateContent>
      </w:r>
    </w:p>
    <w:p w:rsidR="002B5ED1" w:rsidRDefault="005E6C41">
      <w:pPr>
        <w:ind w:left="-5" w:right="4868"/>
      </w:pPr>
      <w:r>
        <w:t xml:space="preserve">                                                                         </w:t>
      </w:r>
      <w:proofErr w:type="spellStart"/>
      <w:proofErr w:type="gramStart"/>
      <w:r>
        <w:t>Atentie</w:t>
      </w:r>
      <w:proofErr w:type="spellEnd"/>
      <w:r>
        <w:t xml:space="preserve"> !</w:t>
      </w:r>
      <w:proofErr w:type="gramEnd"/>
      <w:r>
        <w:t xml:space="preserve">  </w:t>
      </w:r>
    </w:p>
    <w:sectPr w:rsidR="002B5ED1">
      <w:pgSz w:w="11904" w:h="16838"/>
      <w:pgMar w:top="1440" w:right="98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478A4"/>
    <w:multiLevelType w:val="hybridMultilevel"/>
    <w:tmpl w:val="02FCFD18"/>
    <w:lvl w:ilvl="0" w:tplc="2FB6A8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2C5392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2444C2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F82130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C46EB4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A20004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6A1D2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3AE512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B44A0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D1"/>
    <w:rsid w:val="002B5ED1"/>
    <w:rsid w:val="005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71E9AD-D346-42A6-9B9B-70830B7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47" w:lineRule="auto"/>
      <w:ind w:left="77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ETICHETA PRODUSULUI</vt:lpstr>
    </vt:vector>
  </TitlesOfParts>
  <Company>Microsoft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ETICHETA PRODUSULUI</dc:title>
  <dc:subject/>
  <dc:creator>Marius</dc:creator>
  <cp:keywords/>
  <cp:lastModifiedBy>Diana</cp:lastModifiedBy>
  <cp:revision>2</cp:revision>
  <dcterms:created xsi:type="dcterms:W3CDTF">2019-12-18T09:42:00Z</dcterms:created>
  <dcterms:modified xsi:type="dcterms:W3CDTF">2019-12-18T09:42:00Z</dcterms:modified>
</cp:coreProperties>
</file>